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906C4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906C41">
        <w:rPr>
          <w:rFonts w:ascii="NeoSansPro-Bold" w:hAnsi="NeoSansPro-Bold" w:cs="NeoSansPro-Bold"/>
          <w:b/>
          <w:bCs/>
          <w:noProof/>
          <w:color w:val="404040"/>
          <w:sz w:val="16"/>
          <w:szCs w:val="16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906C4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6"/>
          <w:szCs w:val="16"/>
        </w:rPr>
      </w:pPr>
    </w:p>
    <w:p w:rsidR="00AB5916" w:rsidRPr="00C9499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/>
          <w:sz w:val="16"/>
          <w:szCs w:val="16"/>
        </w:rPr>
        <w:t>Nombre</w:t>
      </w:r>
      <w:r w:rsidR="00F835B4">
        <w:rPr>
          <w:rFonts w:ascii="Arial" w:hAnsi="Arial" w:cs="Arial"/>
          <w:b/>
          <w:bCs/>
          <w:color w:val="404040"/>
          <w:sz w:val="16"/>
          <w:szCs w:val="16"/>
        </w:rPr>
        <w:t xml:space="preserve"> </w:t>
      </w:r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>Anabell</w:t>
      </w:r>
      <w:r w:rsidR="00F835B4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>Holzheimer</w:t>
      </w:r>
      <w:r w:rsidR="00F835B4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>López</w:t>
      </w:r>
      <w:r w:rsidR="00C94990" w:rsidRPr="00C94990">
        <w:rPr>
          <w:rFonts w:ascii="Arial" w:hAnsi="Arial" w:cs="Arial"/>
          <w:color w:val="404040" w:themeColor="text1" w:themeTint="BF"/>
          <w:sz w:val="26"/>
          <w:szCs w:val="26"/>
        </w:rPr>
        <w:t>.</w:t>
      </w:r>
    </w:p>
    <w:p w:rsidR="00AB5916" w:rsidRPr="00C949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Grado de Escolaridad </w:t>
      </w:r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>Maestria en Derecho Penal</w:t>
      </w:r>
    </w:p>
    <w:p w:rsidR="00AB5916" w:rsidRPr="00C94990" w:rsidRDefault="00AB5916" w:rsidP="00C94990">
      <w:pPr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Cédula Profesional </w:t>
      </w:r>
      <w:r w:rsidR="00C94990" w:rsidRPr="00C94990">
        <w:rPr>
          <w:rFonts w:ascii="Tahoma" w:hAnsi="Tahoma" w:cs="Tahoma"/>
          <w:color w:val="404040" w:themeColor="text1" w:themeTint="BF"/>
          <w:sz w:val="16"/>
          <w:szCs w:val="16"/>
        </w:rPr>
        <w:t xml:space="preserve">2644543 </w:t>
      </w:r>
      <w:r w:rsidRPr="00C94990">
        <w:rPr>
          <w:rFonts w:ascii="Arial" w:hAnsi="Arial" w:cs="Arial"/>
          <w:i/>
          <w:color w:val="404040" w:themeColor="text1" w:themeTint="BF"/>
          <w:sz w:val="16"/>
          <w:szCs w:val="16"/>
        </w:rPr>
        <w:t>(Licenciatura</w:t>
      </w:r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 xml:space="preserve"> )</w:t>
      </w:r>
    </w:p>
    <w:p w:rsidR="00AB5916" w:rsidRPr="00F835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Teléfono de Oficina</w:t>
      </w:r>
    </w:p>
    <w:p w:rsidR="00AB5916" w:rsidRPr="00F835B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Correo </w:t>
      </w:r>
      <w:r w:rsidR="00B55469"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Electrónico </w:t>
      </w:r>
      <w:r w:rsidR="00C94990" w:rsidRPr="00F835B4">
        <w:rPr>
          <w:rFonts w:ascii="Arial" w:hAnsi="Arial" w:cs="Arial"/>
          <w:color w:val="404040" w:themeColor="text1" w:themeTint="BF"/>
          <w:sz w:val="16"/>
          <w:szCs w:val="16"/>
        </w:rPr>
        <w:t>aholzheimer@fiscaliaveracruz.gob-mx</w:t>
      </w:r>
    </w:p>
    <w:p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:rsidR="00BB2BF2" w:rsidRPr="00906C4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906C41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06C41">
        <w:rPr>
          <w:rFonts w:ascii="NeoSansPro-Bold" w:hAnsi="NeoSansPro-Bold" w:cs="NeoSansPro-Bold"/>
          <w:b/>
          <w:bCs/>
          <w:color w:val="FFFFFF"/>
          <w:sz w:val="16"/>
          <w:szCs w:val="16"/>
        </w:rPr>
        <w:t>Formación Académica</w:t>
      </w:r>
    </w:p>
    <w:p w:rsidR="00B55469" w:rsidRPr="00906C4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906C41">
        <w:rPr>
          <w:rFonts w:ascii="Arial" w:hAnsi="Arial" w:cs="Arial"/>
          <w:b/>
          <w:color w:val="404040"/>
          <w:sz w:val="16"/>
          <w:szCs w:val="16"/>
        </w:rPr>
        <w:t>Año</w:t>
      </w:r>
    </w:p>
    <w:p w:rsidR="008314DB" w:rsidRDefault="008314DB" w:rsidP="008314DB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Universidad Cristóbal Colon licenciatura en derecho (1990-1995)</w:t>
      </w:r>
    </w:p>
    <w:p w:rsidR="00DA0EAC" w:rsidRPr="00AB0DAA" w:rsidRDefault="00DA0EAC" w:rsidP="00DA0EAC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en Informática(2001-2002)</w:t>
      </w:r>
    </w:p>
    <w:p w:rsidR="00AB0DAA" w:rsidRPr="00AB0DAA" w:rsidRDefault="00AB0DAA" w:rsidP="00AB0DAA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Desarrollo Organizacional y Humano (24 d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e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agosto 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14 de diciembre del 2002)</w:t>
      </w:r>
    </w:p>
    <w:p w:rsidR="00AB0DAA" w:rsidRPr="00AB0DAA" w:rsidRDefault="00AB0DAA" w:rsidP="00AB0DAA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enCriminalística (15 de marzo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18 de octubre del 2003)</w:t>
      </w:r>
    </w:p>
    <w:p w:rsidR="00AB0DAA" w:rsidRPr="00AB0DAA" w:rsidRDefault="00AB0DAA" w:rsidP="00AB0DAA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en Ciencias Penales (18 de octubre del 2003</w:t>
      </w:r>
      <w:r w:rsidR="00B979A9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27 de marzo del 2004)</w:t>
      </w:r>
    </w:p>
    <w:p w:rsidR="003D3B2A" w:rsidRDefault="00FC5C0E" w:rsidP="008314DB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Universidad Cristóbal Colon 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Maestría </w:t>
      </w: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en derecho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Penal</w:t>
      </w: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(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2008</w:t>
      </w: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2010)</w:t>
      </w:r>
    </w:p>
    <w:p w:rsidR="003E14D0" w:rsidRDefault="003E14D0" w:rsidP="003E14D0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Curso Taller actualización para Especialistas en métodos Alternos en el Sistema Penal Acusatorio</w:t>
      </w:r>
    </w:p>
    <w:p w:rsidR="003E14D0" w:rsidRPr="003E14D0" w:rsidRDefault="003E14D0" w:rsidP="003E14D0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(mayo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junio 2016)</w:t>
      </w:r>
    </w:p>
    <w:p w:rsidR="00E75ACD" w:rsidRPr="003E14D0" w:rsidRDefault="00E75ACD" w:rsidP="00E75ACD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Curso Taller actualización para Especialistas en métodos Alternos en el Sistema Penal Acusatorio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en adolescentes 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(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agosto-septiembre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201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7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)</w:t>
      </w:r>
    </w:p>
    <w:p w:rsidR="00FC5C0E" w:rsidRPr="003E14D0" w:rsidRDefault="00FC5C0E" w:rsidP="008314DB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</w:p>
    <w:p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:rsidR="00AB5916" w:rsidRPr="00906C4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906C41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06C41">
        <w:rPr>
          <w:rFonts w:ascii="NeoSansPro-Bold" w:hAnsi="NeoSansPro-Bold" w:cs="NeoSansPro-Bold"/>
          <w:b/>
          <w:bCs/>
          <w:color w:val="FFFFFF"/>
          <w:sz w:val="16"/>
          <w:szCs w:val="16"/>
        </w:rPr>
        <w:t>Trayectoria Profesional</w:t>
      </w:r>
    </w:p>
    <w:p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6"/>
          <w:szCs w:val="16"/>
        </w:rPr>
      </w:pPr>
    </w:p>
    <w:p w:rsidR="00BB2BF2" w:rsidRPr="00F835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</w:pPr>
      <w:r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>Año</w:t>
      </w: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Agente del Ministerio Publico Móvil en Boca del Rio, Ver.(Octubre 1998 a Marzo de 1999)</w:t>
      </w: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Oficial Secretaria en la Agencias 2, 4, 6 del Ministerio Publico Investigador en Veracruz y Boca del Rio, Veracruz.(Abril  de 1999  a   04  abril  del  2005) </w:t>
      </w: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Agente del Ministerio Publico Conciliador habilitada en la Agencia Primera del Ministerio  Publico Investigador Especializado en Delitos contra la Libertad, Seguridad Sexual y contra la Familia, en Veracruz.(05 de abril del 2005 a marzo del 2006)</w:t>
      </w: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</w:p>
    <w:p w:rsidR="00482CE3" w:rsidRPr="00F835B4" w:rsidRDefault="00482CE3" w:rsidP="00482CE3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Oficial Secretaria en la Agencia Primera del Ministerio  Publico Investigador Especializado en Delitos contra la Libertad, Seguridad Sexual y contra la Familia, en Veracruz.(marzo 2006-julio del 2011)</w:t>
      </w: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Oficial Secretaria en la Agencia 2°. del Ministerio Publico Investigador en Boca del Rio, Veracruz </w:t>
      </w: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(30 de agosto del 2011- octubre 2011) </w:t>
      </w: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Oficial Secretaria en la Agencia 8°. del Ministerio Publico Investigador en Veracruz (oct.- 2011-dic.2012) </w:t>
      </w:r>
    </w:p>
    <w:p w:rsidR="00482CE3" w:rsidRPr="00F835B4" w:rsidRDefault="00482CE3" w:rsidP="00482CE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</w:pPr>
    </w:p>
    <w:p w:rsidR="00482CE3" w:rsidRPr="00F835B4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Oficial Secretaria en la Agencia 1° del Ministerio Publico Investigador en Veracruz (dic</w:t>
      </w:r>
      <w:r w:rsidR="005A4BF1"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.</w:t>
      </w: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12</w:t>
      </w:r>
      <w:r w:rsidR="005A4BF1"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F835B4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mayo 016) </w:t>
      </w:r>
    </w:p>
    <w:p w:rsidR="00482CE3" w:rsidRPr="00F835B4" w:rsidRDefault="00482CE3" w:rsidP="00482CE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</w:pPr>
    </w:p>
    <w:p w:rsidR="00482CE3" w:rsidRPr="00F835B4" w:rsidRDefault="00482CE3" w:rsidP="00482CE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</w:pPr>
      <w:r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>Facilitadora Tercera Certificada en la Unidad de Atención Temprana de Veracruz(05</w:t>
      </w:r>
      <w:r w:rsidR="005A4BF1"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>-</w:t>
      </w:r>
      <w:r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 xml:space="preserve"> junio</w:t>
      </w:r>
      <w:r w:rsidR="005A4BF1"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>-</w:t>
      </w:r>
      <w:r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>abril 2019)</w:t>
      </w:r>
    </w:p>
    <w:p w:rsidR="005A4BF1" w:rsidRPr="00F835B4" w:rsidRDefault="005A4BF1" w:rsidP="00482CE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</w:pPr>
    </w:p>
    <w:p w:rsidR="00482CE3" w:rsidRPr="00F835B4" w:rsidRDefault="00482CE3" w:rsidP="00482CE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</w:pPr>
      <w:r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>Facilitadora Tercera Certificada en la Sub Unidad de Atención Temprana Zona Norte-Veracruz</w:t>
      </w:r>
    </w:p>
    <w:p w:rsidR="00482CE3" w:rsidRPr="00F835B4" w:rsidRDefault="00BA3190" w:rsidP="00482CE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</w:pPr>
      <w:r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 xml:space="preserve">(Mayo del 2019 al </w:t>
      </w:r>
      <w:bookmarkStart w:id="0" w:name="_GoBack"/>
      <w:bookmarkEnd w:id="0"/>
      <w:r w:rsidR="00482CE3" w:rsidRPr="00F835B4">
        <w:rPr>
          <w:rFonts w:ascii="Arial" w:eastAsia="Times New Roman" w:hAnsi="Arial" w:cs="Arial"/>
          <w:color w:val="404040" w:themeColor="text1" w:themeTint="BF"/>
          <w:sz w:val="16"/>
          <w:szCs w:val="16"/>
          <w:lang w:val="es-ES" w:eastAsia="es-MX"/>
        </w:rPr>
        <w:t>)</w:t>
      </w:r>
    </w:p>
    <w:p w:rsidR="00482CE3" w:rsidRPr="00482CE3" w:rsidRDefault="00482C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6"/>
          <w:szCs w:val="16"/>
        </w:rPr>
      </w:pPr>
    </w:p>
    <w:p w:rsidR="00F32ACA" w:rsidRPr="00482CE3" w:rsidRDefault="00F32AC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AB5916" w:rsidRPr="00482CE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  <w:r w:rsidRPr="00482CE3">
        <w:rPr>
          <w:rFonts w:ascii="Arial" w:hAnsi="Arial" w:cs="Arial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82CE3">
        <w:rPr>
          <w:rFonts w:ascii="Arial" w:hAnsi="Arial" w:cs="Arial"/>
          <w:b/>
          <w:bCs/>
          <w:color w:val="FFFFFF"/>
          <w:sz w:val="16"/>
          <w:szCs w:val="16"/>
        </w:rPr>
        <w:t xml:space="preserve"> Conocimiento</w:t>
      </w:r>
    </w:p>
    <w:p w:rsidR="00F835B4" w:rsidRDefault="00F835B4" w:rsidP="00AB5916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BB2BF2" w:rsidRPr="00782D46" w:rsidRDefault="00782D46" w:rsidP="00AB5916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782D46">
        <w:rPr>
          <w:rFonts w:ascii="Arial" w:hAnsi="Arial" w:cs="Arial"/>
          <w:color w:val="404040" w:themeColor="text1" w:themeTint="BF"/>
          <w:sz w:val="16"/>
          <w:szCs w:val="16"/>
        </w:rPr>
        <w:t>PENAL, CIVIL Y MERCANTIL</w:t>
      </w:r>
    </w:p>
    <w:sectPr w:rsidR="00BB2BF2" w:rsidRPr="00782D4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5AB" w:rsidRDefault="006F65AB" w:rsidP="00AB5916">
      <w:pPr>
        <w:spacing w:after="0" w:line="240" w:lineRule="auto"/>
      </w:pPr>
      <w:r>
        <w:separator/>
      </w:r>
    </w:p>
  </w:endnote>
  <w:endnote w:type="continuationSeparator" w:id="1">
    <w:p w:rsidR="006F65AB" w:rsidRDefault="006F65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5AB" w:rsidRDefault="006F65AB" w:rsidP="00AB5916">
      <w:pPr>
        <w:spacing w:after="0" w:line="240" w:lineRule="auto"/>
      </w:pPr>
      <w:r>
        <w:separator/>
      </w:r>
    </w:p>
  </w:footnote>
  <w:footnote w:type="continuationSeparator" w:id="1">
    <w:p w:rsidR="006F65AB" w:rsidRDefault="006F65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5D81"/>
    <w:rsid w:val="00196774"/>
    <w:rsid w:val="00247088"/>
    <w:rsid w:val="00304E91"/>
    <w:rsid w:val="003D3B2A"/>
    <w:rsid w:val="003E14D0"/>
    <w:rsid w:val="003E7CE6"/>
    <w:rsid w:val="00462C41"/>
    <w:rsid w:val="00482CE3"/>
    <w:rsid w:val="004A1170"/>
    <w:rsid w:val="004B2D6E"/>
    <w:rsid w:val="004E4FFA"/>
    <w:rsid w:val="005502F5"/>
    <w:rsid w:val="005A32B3"/>
    <w:rsid w:val="005A4BF1"/>
    <w:rsid w:val="00600D12"/>
    <w:rsid w:val="006B643A"/>
    <w:rsid w:val="006C2CDA"/>
    <w:rsid w:val="006F65AB"/>
    <w:rsid w:val="00723B67"/>
    <w:rsid w:val="00726727"/>
    <w:rsid w:val="00782D46"/>
    <w:rsid w:val="00785C57"/>
    <w:rsid w:val="00792ED0"/>
    <w:rsid w:val="008314DB"/>
    <w:rsid w:val="00846235"/>
    <w:rsid w:val="00906C41"/>
    <w:rsid w:val="00917AAE"/>
    <w:rsid w:val="00924B78"/>
    <w:rsid w:val="009E7643"/>
    <w:rsid w:val="00A66637"/>
    <w:rsid w:val="00AB0DAA"/>
    <w:rsid w:val="00AB5916"/>
    <w:rsid w:val="00B55469"/>
    <w:rsid w:val="00B979A9"/>
    <w:rsid w:val="00BA21B4"/>
    <w:rsid w:val="00BA3190"/>
    <w:rsid w:val="00BB2BF2"/>
    <w:rsid w:val="00C94990"/>
    <w:rsid w:val="00CE7F12"/>
    <w:rsid w:val="00D03386"/>
    <w:rsid w:val="00D706D3"/>
    <w:rsid w:val="00DA0EAC"/>
    <w:rsid w:val="00DB2FA1"/>
    <w:rsid w:val="00DE2E01"/>
    <w:rsid w:val="00E71AD8"/>
    <w:rsid w:val="00E75ACD"/>
    <w:rsid w:val="00EA02B8"/>
    <w:rsid w:val="00EA5918"/>
    <w:rsid w:val="00F32ACA"/>
    <w:rsid w:val="00F835B4"/>
    <w:rsid w:val="00FA773E"/>
    <w:rsid w:val="00FC5C0E"/>
    <w:rsid w:val="00FC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314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2021-12-20T19:59:00Z</dcterms:created>
  <dcterms:modified xsi:type="dcterms:W3CDTF">2021-12-20T19:59:00Z</dcterms:modified>
</cp:coreProperties>
</file>